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Карточка организации</w:t>
      </w:r>
    </w:p>
    <w:p/>
    <w:p>
      <w:r>
        <w:rPr>
          <w:b/>
        </w:rPr>
        <w:t xml:space="preserve">ИП / Полное имя: </w:t>
      </w:r>
      <w:r>
        <w:t>СИДОРЕНКО РОМАН АЛЕКСЕЕВИЧ</w:t>
      </w:r>
    </w:p>
    <w:p>
      <w:r>
        <w:rPr>
          <w:b/>
        </w:rPr>
        <w:t xml:space="preserve">Адрес: </w:t>
      </w:r>
      <w:r>
        <w:t>413105, Россия, Саратовская обл., г. Энгельс, пер. Вологодский, д. 4</w:t>
      </w:r>
    </w:p>
    <w:p>
      <w:r>
        <w:rPr>
          <w:b/>
        </w:rPr>
        <w:t xml:space="preserve">ИНН: </w:t>
      </w:r>
      <w:r>
        <w:t>644912698247</w:t>
      </w:r>
    </w:p>
    <w:p>
      <w:r>
        <w:rPr>
          <w:b/>
        </w:rPr>
        <w:t xml:space="preserve">ОГРНИП: </w:t>
      </w:r>
      <w:r>
        <w:t>324645700090455</w:t>
      </w:r>
    </w:p>
    <w:p/>
    <w:p>
      <w:r>
        <w:rPr>
          <w:b/>
        </w:rPr>
        <w:t>Банковские реквизиты</w:t>
      </w:r>
    </w:p>
    <w:p>
      <w:r>
        <w:rPr>
          <w:b/>
        </w:rPr>
        <w:t xml:space="preserve">Расчётный счёт: </w:t>
      </w:r>
      <w:r>
        <w:t>40802810600810272065</w:t>
      </w:r>
    </w:p>
    <w:p>
      <w:r>
        <w:rPr>
          <w:b/>
        </w:rPr>
        <w:t xml:space="preserve">Банк: </w:t>
      </w:r>
      <w:r>
        <w:t>ФИЛИАЛ "ЦЕНТРАЛЬНЫЙ" БАНКА ВТБ (ПАО)</w:t>
      </w:r>
    </w:p>
    <w:p>
      <w:r>
        <w:rPr>
          <w:b/>
        </w:rPr>
        <w:t xml:space="preserve">Корреспондентский счёт: </w:t>
      </w:r>
      <w:r>
        <w:t>30101810145250000411</w:t>
      </w:r>
    </w:p>
    <w:p>
      <w:r>
        <w:rPr>
          <w:b/>
        </w:rPr>
        <w:t xml:space="preserve">БИК: </w:t>
      </w:r>
      <w:r>
        <w:t>044525411</w:t>
      </w:r>
    </w:p>
    <w:p/>
    <w:p>
      <w:r>
        <w:rPr>
          <w:b/>
        </w:rPr>
        <w:t>Реквизиты банка</w:t>
      </w:r>
    </w:p>
    <w:p>
      <w:r>
        <w:rPr>
          <w:b/>
        </w:rPr>
        <w:t xml:space="preserve">ИНН банка: </w:t>
      </w:r>
      <w:r>
        <w:t>7702070139</w:t>
      </w:r>
    </w:p>
    <w:p>
      <w:r>
        <w:rPr>
          <w:b/>
        </w:rPr>
        <w:t xml:space="preserve">КПП банка: </w:t>
      </w:r>
      <w:r>
        <w:t>770943002</w:t>
      </w:r>
    </w:p>
    <w:p>
      <w:r>
        <w:rPr>
          <w:b/>
        </w:rPr>
        <w:t xml:space="preserve">ОКПО банка: </w:t>
      </w:r>
      <w:r>
        <w:t>01929672</w:t>
      </w:r>
    </w:p>
    <w:p>
      <w:r>
        <w:rPr>
          <w:b/>
        </w:rPr>
        <w:t xml:space="preserve">SWIFT: </w:t>
      </w:r>
      <w:r>
        <w:t>VTBR RU M2MS2</w:t>
      </w:r>
    </w:p>
    <w:p>
      <w:r>
        <w:rPr>
          <w:b/>
        </w:rPr>
        <w:t xml:space="preserve">ГУ Банка России: </w:t>
      </w:r>
      <w:r>
        <w:t>по ЦФО г. Москва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